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2470C748" w:rsidR="007E367A" w:rsidRPr="00532745" w:rsidRDefault="007E367A" w:rsidP="007E367A">
            <w:pPr>
              <w:spacing w:before="60" w:after="120"/>
              <w:jc w:val="right"/>
              <w:rPr>
                <w:sz w:val="20"/>
                <w:szCs w:val="20"/>
              </w:rPr>
            </w:pPr>
            <w:r w:rsidRPr="00532745">
              <w:rPr>
                <w:sz w:val="20"/>
                <w:szCs w:val="20"/>
              </w:rPr>
              <w:t>«___»_________20</w:t>
            </w:r>
            <w:r w:rsidR="002C2CC0">
              <w:rPr>
                <w:sz w:val="20"/>
                <w:szCs w:val="20"/>
              </w:rPr>
              <w:t>2</w:t>
            </w:r>
            <w:r w:rsidRPr="00532745">
              <w:rPr>
                <w:sz w:val="20"/>
                <w:szCs w:val="20"/>
              </w:rPr>
              <w:t>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903E9D"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903E9D"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903E9D"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903E9D"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w:t>
            </w:r>
            <w:r w:rsidRPr="00532745">
              <w:rPr>
                <w:sz w:val="20"/>
                <w:szCs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lastRenderedPageBreak/>
              <w:t>Толықтыру немесе Қосымша келісім</w:t>
            </w:r>
            <w:r w:rsidRPr="00532745">
              <w:rPr>
                <w:sz w:val="20"/>
                <w:szCs w:val="20"/>
                <w:lang w:val="kk-KZ"/>
              </w:rPr>
              <w:t xml:space="preserve"> - Келісімшартқа және/немесе Айрықшаламаларға </w:t>
            </w:r>
            <w:r w:rsidRPr="00532745">
              <w:rPr>
                <w:sz w:val="20"/>
                <w:szCs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lastRenderedPageBreak/>
              <w:t>Supplement or Amendment</w:t>
            </w:r>
            <w:r w:rsidRPr="00532745">
              <w:rPr>
                <w:sz w:val="20"/>
                <w:szCs w:val="20"/>
                <w:lang w:val="en-US"/>
              </w:rPr>
              <w:t xml:space="preserve"> - a document signed by the Parties defining changes and/or </w:t>
            </w:r>
            <w:r w:rsidRPr="00532745">
              <w:rPr>
                <w:sz w:val="20"/>
                <w:szCs w:val="20"/>
                <w:lang w:val="en-US"/>
              </w:rPr>
              <w:lastRenderedPageBreak/>
              <w:t>amendments to be made to the Agreement and/or Specification and constituting an integral part hereof;</w:t>
            </w:r>
          </w:p>
        </w:tc>
      </w:tr>
      <w:tr w:rsidR="00532745" w:rsidRPr="00903E9D"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lastRenderedPageBreak/>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903E9D"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903E9D"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903E9D"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903E9D"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903E9D"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903E9D"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903E9D"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903E9D"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903E9D"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903E9D"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903E9D"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903E9D"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903E9D"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903E9D"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903E9D"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903E9D"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903E9D"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t>1.3.</w:t>
            </w:r>
            <w:r w:rsidRPr="00532745">
              <w:rPr>
                <w:sz w:val="20"/>
                <w:szCs w:val="20"/>
                <w:lang w:val="en-US"/>
              </w:rPr>
              <w:tab/>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903E9D"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903E9D"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903E9D"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such documents subject to </w:t>
            </w:r>
            <w:proofErr w:type="gramStart"/>
            <w:r w:rsidRPr="00532745">
              <w:rPr>
                <w:sz w:val="20"/>
                <w:szCs w:val="20"/>
                <w:lang w:val="kk-KZ"/>
              </w:rPr>
              <w:t>be sent</w:t>
            </w:r>
            <w:proofErr w:type="gramEnd"/>
            <w:r w:rsidRPr="00532745">
              <w:rPr>
                <w:sz w:val="20"/>
                <w:szCs w:val="20"/>
                <w:lang w:val="kk-KZ"/>
              </w:rPr>
              <w:t xml:space="preserve"> together with the Goods, while one set of documents shall be handed over to a Purchaser’s authorized person.</w:t>
            </w:r>
          </w:p>
        </w:tc>
      </w:tr>
      <w:tr w:rsidR="00532745" w:rsidRPr="00903E9D"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903E9D"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903E9D"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903E9D"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903E9D"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903E9D"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903E9D"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903E9D"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532745" w:rsidRPr="00903E9D"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903E9D"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903E9D"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903E9D"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903E9D"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t>2.7.</w:t>
            </w:r>
            <w:r w:rsidRPr="00532745">
              <w:rPr>
                <w:sz w:val="20"/>
                <w:szCs w:val="20"/>
                <w:lang w:val="kk-KZ"/>
              </w:rPr>
              <w:tab/>
            </w:r>
            <w:r w:rsidR="00422A00" w:rsidRPr="00532745">
              <w:rPr>
                <w:sz w:val="20"/>
                <w:szCs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532745" w:rsidRPr="00903E9D"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903E9D"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903E9D"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903E9D"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903E9D"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903E9D"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903E9D"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903E9D"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t>All notices and messages sent by the Parties to each other’s email addresses as specified in Section 19 hereof and/or by fax shall be acknowledged by the Parties as official correspondence hereunder.</w:t>
            </w:r>
          </w:p>
        </w:tc>
      </w:tr>
      <w:tr w:rsidR="00532745" w:rsidRPr="00903E9D"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903E9D"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903E9D"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903E9D"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903E9D"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903E9D"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903E9D"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903E9D"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903E9D"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t>3.4.</w:t>
            </w:r>
            <w:r w:rsidRPr="00532745">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532745" w:rsidRPr="00903E9D"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903E9D"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903E9D"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903E9D"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903E9D"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903E9D"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903E9D"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t>3.10.</w:t>
            </w:r>
            <w:r w:rsidRPr="00532745">
              <w:rPr>
                <w:sz w:val="20"/>
                <w:szCs w:val="20"/>
                <w:lang w:val="kk-KZ"/>
              </w:rPr>
              <w:tab/>
              <w:t>The list of documents supplied together with the Goods is defined in clause 3.11 hereof and in the Specification.</w:t>
            </w:r>
          </w:p>
        </w:tc>
      </w:tr>
      <w:tr w:rsidR="00532745" w:rsidRPr="00903E9D"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903E9D"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proofErr w:type="gramStart"/>
            <w:r w:rsidRPr="00532745">
              <w:rPr>
                <w:sz w:val="20"/>
                <w:szCs w:val="20"/>
                <w:lang w:val="en-US"/>
              </w:rPr>
              <w:t>s</w:t>
            </w:r>
            <w:proofErr w:type="gramEnd"/>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903E9D"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903E9D"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532745" w:rsidRPr="00903E9D"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903E9D"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903E9D"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903E9D"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903E9D"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903E9D"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903E9D"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t>5.4.</w:t>
            </w:r>
            <w:r w:rsidRPr="00532745">
              <w:rPr>
                <w:sz w:val="20"/>
                <w:szCs w:val="20"/>
                <w:lang w:val="kk-KZ"/>
              </w:rPr>
              <w:tab/>
              <w:t>The Goods shall be shipped in the package matching the Goods being delivered as per the documentation developed by the manufacturer.</w:t>
            </w:r>
          </w:p>
        </w:tc>
      </w:tr>
      <w:tr w:rsidR="00532745" w:rsidRPr="00903E9D"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903E9D"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903E9D"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903E9D"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903E9D"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903E9D"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t>6.1.</w:t>
            </w:r>
            <w:r w:rsidRPr="00532745">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32745" w:rsidRPr="00903E9D"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903E9D"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903E9D"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903E9D"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903E9D"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903E9D"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903E9D"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903E9D"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903E9D"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903E9D"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903E9D"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903E9D"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903E9D"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903E9D"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903E9D"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903E9D"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903E9D"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903E9D"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903E9D" w:rsidRPr="00903E9D" w14:paraId="043EB6B5" w14:textId="77777777" w:rsidTr="0067503D">
        <w:tc>
          <w:tcPr>
            <w:tcW w:w="3256" w:type="dxa"/>
            <w:tcBorders>
              <w:top w:val="nil"/>
              <w:bottom w:val="single" w:sz="4" w:space="0" w:color="auto"/>
            </w:tcBorders>
          </w:tcPr>
          <w:p w14:paraId="60EF3F6D" w14:textId="0A9D30E3" w:rsidR="00903E9D" w:rsidRPr="00532745" w:rsidRDefault="00903E9D" w:rsidP="0067503D">
            <w:pPr>
              <w:spacing w:before="60" w:after="120"/>
              <w:jc w:val="both"/>
              <w:rPr>
                <w:sz w:val="20"/>
                <w:szCs w:val="20"/>
                <w:lang w:val="kk-KZ"/>
              </w:rPr>
            </w:pPr>
            <w:r w:rsidRPr="00D03A70">
              <w:rPr>
                <w:color w:val="FF0000"/>
                <w:sz w:val="20"/>
                <w:szCs w:val="20"/>
                <w:lang w:val="kk-KZ"/>
              </w:rPr>
              <w:t xml:space="preserve">7.3.1. </w:t>
            </w:r>
            <w:r w:rsidRPr="00D03A70">
              <w:rPr>
                <w:color w:val="FF0000"/>
                <w:sz w:val="20"/>
                <w:szCs w:val="20"/>
              </w:rPr>
              <w:t xml:space="preserve">Поставленный Товар </w:t>
            </w:r>
            <w:r>
              <w:rPr>
                <w:color w:val="FF0000"/>
                <w:sz w:val="20"/>
                <w:szCs w:val="20"/>
              </w:rPr>
              <w:t xml:space="preserve">может быть </w:t>
            </w:r>
            <w:r w:rsidRPr="00D03A70">
              <w:rPr>
                <w:color w:val="FF0000"/>
                <w:sz w:val="20"/>
                <w:szCs w:val="20"/>
              </w:rPr>
              <w:t>испыт</w:t>
            </w:r>
            <w:r>
              <w:rPr>
                <w:color w:val="FF0000"/>
                <w:sz w:val="20"/>
                <w:szCs w:val="20"/>
              </w:rPr>
              <w:t>ан</w:t>
            </w:r>
            <w:r w:rsidRPr="00D03A70">
              <w:rPr>
                <w:color w:val="FF0000"/>
                <w:sz w:val="20"/>
                <w:szCs w:val="20"/>
              </w:rPr>
              <w:t xml:space="preserve"> на стенде вибродиагностики СП-180М в соответствии с ГОСТ Р 52545.1-2006 (ИСО 152421:2004) Подшипники качения. Методы измерения вибрации (часть 1) и ГОСТ Р 52545.2-2012 (часть 2) и Методикой измерений МИ ИЦ ЕПК.001-11 в с</w:t>
            </w:r>
            <w:r>
              <w:rPr>
                <w:color w:val="FF0000"/>
                <w:sz w:val="20"/>
                <w:szCs w:val="20"/>
              </w:rPr>
              <w:t>роки, определяемые Покупателем.</w:t>
            </w:r>
          </w:p>
        </w:tc>
        <w:tc>
          <w:tcPr>
            <w:tcW w:w="3260" w:type="dxa"/>
            <w:tcBorders>
              <w:top w:val="nil"/>
              <w:bottom w:val="single" w:sz="4" w:space="0" w:color="auto"/>
            </w:tcBorders>
          </w:tcPr>
          <w:p w14:paraId="55613367" w14:textId="77777777" w:rsidR="00903E9D" w:rsidRPr="00532745" w:rsidRDefault="00903E9D" w:rsidP="0067503D">
            <w:pPr>
              <w:spacing w:before="60" w:after="120"/>
              <w:jc w:val="both"/>
              <w:rPr>
                <w:sz w:val="20"/>
                <w:szCs w:val="20"/>
                <w:lang w:val="kk-KZ"/>
              </w:rPr>
            </w:pPr>
            <w:bookmarkStart w:id="0" w:name="_GoBack"/>
            <w:bookmarkEnd w:id="0"/>
          </w:p>
        </w:tc>
        <w:tc>
          <w:tcPr>
            <w:tcW w:w="2829" w:type="dxa"/>
            <w:tcBorders>
              <w:top w:val="nil"/>
              <w:bottom w:val="single" w:sz="4" w:space="0" w:color="auto"/>
            </w:tcBorders>
          </w:tcPr>
          <w:p w14:paraId="0CFDEB76" w14:textId="5CA8046D" w:rsidR="00903E9D" w:rsidRPr="00532745" w:rsidRDefault="00903E9D" w:rsidP="0067503D">
            <w:pPr>
              <w:spacing w:before="60" w:after="120"/>
              <w:jc w:val="both"/>
              <w:rPr>
                <w:sz w:val="20"/>
                <w:szCs w:val="20"/>
                <w:lang w:val="kk-KZ"/>
              </w:rPr>
            </w:pPr>
            <w:r>
              <w:rPr>
                <w:sz w:val="20"/>
                <w:szCs w:val="20"/>
                <w:lang w:val="kk-KZ"/>
              </w:rPr>
              <w:t xml:space="preserve">7.3.1. </w:t>
            </w:r>
            <w:r w:rsidRPr="00D03A70">
              <w:rPr>
                <w:sz w:val="20"/>
                <w:szCs w:val="20"/>
                <w:lang w:val="kk-KZ"/>
              </w:rPr>
              <w:t xml:space="preserve">The delivered Goods shall </w:t>
            </w:r>
            <w:r w:rsidRPr="00D03A70">
              <w:rPr>
                <w:color w:val="FF0000"/>
                <w:sz w:val="20"/>
                <w:szCs w:val="20"/>
                <w:lang w:val="kk-KZ"/>
              </w:rPr>
              <w:t>be tested on the vibration test stand SP-180M in accordance with GOST R 52545.1-2006 (ISO 152421:2004). Rolling bearings. Methods of vibration measurement (part 1) and GOST R 52545.2-2012 (part 2) and Methods of measurement of MI IC YPC.001-11. Dates of the test shall be determined by the Buyer.</w:t>
            </w:r>
          </w:p>
        </w:tc>
      </w:tr>
      <w:tr w:rsidR="00532745" w:rsidRPr="00903E9D"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532745" w:rsidRPr="00903E9D"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903E9D"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903E9D"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903E9D"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903E9D"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903E9D"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903E9D"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903E9D"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The Purchaser may compile a Claim Report re Supplier’s violation of the quality, quantity, product mix and/or completeness provisions hereof without the Supplier’s participation, if:</w:t>
            </w:r>
          </w:p>
        </w:tc>
      </w:tr>
      <w:tr w:rsidR="00532745" w:rsidRPr="00903E9D"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903E9D"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903E9D"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903E9D"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903E9D"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903E9D"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903E9D"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t>c)</w:t>
            </w:r>
            <w:r w:rsidRPr="00532745">
              <w:rPr>
                <w:sz w:val="20"/>
                <w:szCs w:val="20"/>
                <w:lang w:val="kk-KZ"/>
              </w:rPr>
              <w:tab/>
              <w:t>Reimburse the Purchaser for the cost of rejected / underdelivered Goods and associated costs of the Purchaser within the period established by the Purchaser.</w:t>
            </w:r>
          </w:p>
        </w:tc>
      </w:tr>
      <w:tr w:rsidR="00532745" w:rsidRPr="00903E9D"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903E9D"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903E9D"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903E9D"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903E9D"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903E9D"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903E9D"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532745" w:rsidRPr="00903E9D"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903E9D"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903E9D"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903E9D"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903E9D"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903E9D"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903E9D"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903E9D"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903E9D"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ListParagraph"/>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903E9D"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w:t>
            </w:r>
            <w:proofErr w:type="gramStart"/>
            <w:r w:rsidRPr="00532745">
              <w:rPr>
                <w:sz w:val="20"/>
                <w:szCs w:val="20"/>
                <w:lang w:val="en-US"/>
              </w:rPr>
              <w:t>if</w:t>
            </w:r>
            <w:proofErr w:type="gramEnd"/>
            <w:r w:rsidRPr="00532745">
              <w:rPr>
                <w:sz w:val="20"/>
                <w:szCs w:val="20"/>
                <w:lang w:val="en-US"/>
              </w:rPr>
              <w:t xml:space="preserve">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903E9D"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BodyText"/>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BodyText"/>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903E9D"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903E9D"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903E9D"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 xml:space="preserve">b) </w:t>
            </w:r>
            <w:proofErr w:type="gramStart"/>
            <w:r w:rsidRPr="00532745">
              <w:rPr>
                <w:sz w:val="20"/>
                <w:szCs w:val="20"/>
                <w:lang w:val="en-US"/>
              </w:rPr>
              <w:t>confirming</w:t>
            </w:r>
            <w:proofErr w:type="gramEnd"/>
            <w:r w:rsidRPr="00532745">
              <w:rPr>
                <w:sz w:val="20"/>
                <w:szCs w:val="20"/>
                <w:lang w:val="en-US"/>
              </w:rPr>
              <w:t xml:space="preserve"> payment of the insurance premiums.</w:t>
            </w:r>
          </w:p>
        </w:tc>
      </w:tr>
      <w:tr w:rsidR="00532745" w:rsidRPr="00903E9D"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w:t>
            </w:r>
            <w:proofErr w:type="gramStart"/>
            <w:r w:rsidRPr="00532745">
              <w:rPr>
                <w:sz w:val="20"/>
                <w:szCs w:val="20"/>
                <w:lang w:val="en-US"/>
              </w:rPr>
              <w:t>shall not be allowed</w:t>
            </w:r>
            <w:proofErr w:type="gramEnd"/>
            <w:r w:rsidRPr="00532745">
              <w:rPr>
                <w:sz w:val="20"/>
                <w:szCs w:val="20"/>
                <w:lang w:val="en-US"/>
              </w:rPr>
              <w:t xml:space="preserve">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903E9D"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903E9D"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PlainText"/>
              <w:spacing w:before="60" w:after="120"/>
              <w:jc w:val="both"/>
              <w:rPr>
                <w:rFonts w:asciiTheme="minorHAnsi" w:hAnsiTheme="minorHAnsi"/>
              </w:rPr>
            </w:pPr>
            <w:r w:rsidRPr="00532745">
              <w:rPr>
                <w:rFonts w:asciiTheme="minorHAnsi" w:eastAsiaTheme="minorHAnsi" w:hAnsiTheme="minorHAnsi" w:cstheme="minorBidi"/>
              </w:rPr>
              <w:t xml:space="preserve">8.9. If the Supplier causes damage the size of which does not exceed the deductibles set forth by each insurance contract obtained by the Supplier pursuant to the present Article under the Agreement, the Supplier </w:t>
            </w:r>
            <w:proofErr w:type="gramStart"/>
            <w:r w:rsidRPr="00532745">
              <w:rPr>
                <w:rFonts w:asciiTheme="minorHAnsi" w:eastAsiaTheme="minorHAnsi" w:hAnsiTheme="minorHAnsi" w:cstheme="minorBidi"/>
              </w:rPr>
              <w:t>shall solely and at its own expense reimburse</w:t>
            </w:r>
            <w:proofErr w:type="gramEnd"/>
            <w:r w:rsidRPr="00532745">
              <w:rPr>
                <w:rFonts w:asciiTheme="minorHAnsi" w:eastAsiaTheme="minorHAnsi" w:hAnsiTheme="minorHAnsi" w:cstheme="minorBidi"/>
              </w:rPr>
              <w:t xml:space="preserve"> the damage in full.</w:t>
            </w:r>
          </w:p>
        </w:tc>
      </w:tr>
      <w:tr w:rsidR="00532745" w:rsidRPr="00903E9D"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903E9D"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PlainText"/>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ListParagraph"/>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903E9D"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903E9D"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903E9D"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BodyText"/>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903E9D"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PlainText"/>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903E9D"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PlainText"/>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ListParagraph"/>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proofErr w:type="gramStart"/>
            <w:r w:rsidRPr="00532745">
              <w:rPr>
                <w:sz w:val="20"/>
                <w:szCs w:val="20"/>
                <w:lang w:val="en-US"/>
              </w:rPr>
              <w:t>provision</w:t>
            </w:r>
            <w:proofErr w:type="gramEnd"/>
            <w:r w:rsidRPr="00532745">
              <w:rPr>
                <w:sz w:val="20"/>
                <w:szCs w:val="20"/>
                <w:lang w:val="en-US"/>
              </w:rPr>
              <w:t xml:space="preserve"> pursuant to which any changes to insurance terms and conditions shall be allowed only if agreed with the Purchaser in writing.</w:t>
            </w:r>
          </w:p>
        </w:tc>
      </w:tr>
      <w:tr w:rsidR="00532745" w:rsidRPr="00903E9D"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PlainText"/>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903E9D"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PlainText"/>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w:t>
            </w:r>
            <w:proofErr w:type="gramStart"/>
            <w:r w:rsidRPr="00532745">
              <w:rPr>
                <w:sz w:val="20"/>
                <w:szCs w:val="20"/>
                <w:lang w:val="en-US"/>
              </w:rPr>
              <w:t>event</w:t>
            </w:r>
            <w:proofErr w:type="gramEnd"/>
            <w:r w:rsidRPr="00532745">
              <w:rPr>
                <w:sz w:val="20"/>
                <w:szCs w:val="20"/>
                <w:lang w:val="en-US"/>
              </w:rPr>
              <w:t xml:space="preserve"> the Supplier must compensate the Purchaser in full for the damages caused by such non-compliance.</w:t>
            </w:r>
          </w:p>
        </w:tc>
      </w:tr>
      <w:tr w:rsidR="00532745" w:rsidRPr="00903E9D"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ListParagraph"/>
              <w:spacing w:before="60" w:after="120"/>
              <w:ind w:left="34"/>
              <w:jc w:val="both"/>
              <w:rPr>
                <w:sz w:val="20"/>
                <w:szCs w:val="20"/>
                <w:lang w:val="kk-KZ"/>
              </w:rPr>
            </w:pPr>
            <w:proofErr w:type="gramStart"/>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roofErr w:type="gramEnd"/>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903E9D"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903E9D"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903E9D"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t>9.3.</w:t>
            </w:r>
            <w:r w:rsidRPr="00532745">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903E9D"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903E9D"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903E9D"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903E9D"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903E9D"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903E9D"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903E9D"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903E9D"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903E9D"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903E9D"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903E9D"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903E9D"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The not-to exceed amount of all payments that can be made by the Purchaser for the delivered Goods under the Agreement is specified in Exhibit 1 hereto.</w:t>
            </w:r>
          </w:p>
        </w:tc>
      </w:tr>
      <w:tr w:rsidR="00532745" w:rsidRPr="00903E9D"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903E9D"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903E9D"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532745" w:rsidRPr="00903E9D"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903E9D"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903E9D"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903E9D"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903E9D"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903E9D"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903E9D"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903E9D"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903E9D"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903E9D"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903E9D"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903E9D"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903E9D"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903E9D"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903E9D"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903E9D"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903E9D"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903E9D"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903E9D"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903E9D"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903E9D"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903E9D"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903E9D"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903E9D"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903E9D"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903E9D"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903E9D"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903E9D"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903E9D"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 xml:space="preserve">Supplier shall at any time if </w:t>
            </w:r>
            <w:proofErr w:type="gramStart"/>
            <w:r w:rsidRPr="00532745">
              <w:rPr>
                <w:sz w:val="20"/>
                <w:szCs w:val="20"/>
                <w:lang w:val="en-US"/>
              </w:rPr>
              <w:t>requested</w:t>
            </w:r>
            <w:proofErr w:type="gramEnd"/>
            <w:r w:rsidRPr="00532745">
              <w:rPr>
                <w:sz w:val="20"/>
                <w:szCs w:val="20"/>
                <w:lang w:val="en-US"/>
              </w:rPr>
              <w:t xml:space="preserve">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903E9D"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903E9D"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903E9D"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903E9D"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903E9D"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903E9D"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903E9D"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903E9D"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903E9D"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903E9D"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903E9D"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903E9D"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t>12.10.</w:t>
            </w:r>
            <w:r w:rsidRPr="00532745">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903E9D"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903E9D"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903E9D"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903E9D"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903E9D"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903E9D"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903E9D"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903E9D"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903E9D"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903E9D" w14:paraId="23385322" w14:textId="77777777" w:rsidTr="00CE7A5C">
        <w:tc>
          <w:tcPr>
            <w:tcW w:w="3256" w:type="dxa"/>
          </w:tcPr>
          <w:p w14:paraId="2338531F" w14:textId="77777777" w:rsidR="00720964" w:rsidRPr="00532745" w:rsidRDefault="001A434E" w:rsidP="000756FD">
            <w:pPr>
              <w:pStyle w:val="ListParagraph"/>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903E9D"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w:t>
            </w:r>
            <w:proofErr w:type="gramStart"/>
            <w:r w:rsidRPr="00532745">
              <w:rPr>
                <w:sz w:val="20"/>
                <w:szCs w:val="20"/>
                <w:lang w:val="en-US"/>
              </w:rPr>
              <w:t>hereof</w:t>
            </w:r>
            <w:proofErr w:type="gramEnd"/>
            <w:r w:rsidRPr="00532745">
              <w:rPr>
                <w:sz w:val="20"/>
                <w:szCs w:val="20"/>
                <w:lang w:val="en-US"/>
              </w:rPr>
              <w:t>,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903E9D"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903E9D"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903E9D"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903E9D"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903E9D"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903E9D"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903E9D"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903E9D"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903E9D"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903E9D"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903E9D"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903E9D"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903E9D"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903E9D"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903E9D"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903E9D"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903E9D"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903E9D"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903E9D"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903E9D"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903E9D"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903E9D"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903E9D"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903E9D"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903E9D"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903E9D"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903E9D"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903E9D"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903E9D"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903E9D"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903E9D"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903E9D"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903E9D"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903E9D"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903E9D"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903E9D"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903E9D"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903E9D"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903E9D"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903E9D"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903E9D"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903E9D"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903E9D"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2C2CC0" w:rsidRPr="00532745" w14:paraId="233853FF" w14:textId="77777777" w:rsidTr="00B97703">
        <w:tc>
          <w:tcPr>
            <w:tcW w:w="3256" w:type="dxa"/>
            <w:shd w:val="clear" w:color="auto" w:fill="auto"/>
          </w:tcPr>
          <w:p w14:paraId="1C000886" w14:textId="77777777" w:rsidR="002C2CC0" w:rsidRDefault="002C2CC0" w:rsidP="002C2CC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2C2CC0" w:rsidRPr="00126828" w:rsidRDefault="002C2CC0" w:rsidP="002C2CC0">
            <w:pPr>
              <w:jc w:val="both"/>
              <w:rPr>
                <w:sz w:val="20"/>
                <w:lang w:val="kk-KZ"/>
              </w:rPr>
            </w:pPr>
          </w:p>
          <w:p w14:paraId="4E65EE06" w14:textId="77777777" w:rsidR="002C2CC0" w:rsidRPr="00126828" w:rsidRDefault="002C2CC0" w:rsidP="002C2CC0">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2C2CC0" w:rsidRPr="00126828" w:rsidRDefault="002C2CC0" w:rsidP="002C2CC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2C2CC0" w:rsidRPr="00126828" w:rsidRDefault="002C2CC0" w:rsidP="002C2CC0">
            <w:pPr>
              <w:jc w:val="both"/>
              <w:rPr>
                <w:sz w:val="20"/>
                <w:lang w:val="kk-KZ"/>
              </w:rPr>
            </w:pPr>
          </w:p>
          <w:p w14:paraId="7CA720CC" w14:textId="77777777" w:rsidR="002C2CC0" w:rsidRPr="00126828" w:rsidRDefault="002C2CC0" w:rsidP="002C2CC0">
            <w:pPr>
              <w:jc w:val="both"/>
              <w:rPr>
                <w:b/>
                <w:sz w:val="20"/>
                <w:lang w:val="kk-KZ"/>
              </w:rPr>
            </w:pPr>
            <w:r w:rsidRPr="00126828">
              <w:rPr>
                <w:b/>
                <w:sz w:val="20"/>
                <w:lang w:val="kk-KZ"/>
              </w:rPr>
              <w:t>Банковские реквизиты:</w:t>
            </w:r>
          </w:p>
          <w:p w14:paraId="32A23EAD" w14:textId="77777777" w:rsidR="002C2CC0" w:rsidRPr="00126828" w:rsidRDefault="002C2CC0" w:rsidP="002C2CC0">
            <w:pPr>
              <w:jc w:val="both"/>
              <w:rPr>
                <w:sz w:val="20"/>
                <w:lang w:val="kk-KZ"/>
              </w:rPr>
            </w:pPr>
          </w:p>
          <w:p w14:paraId="233853FC" w14:textId="02734A8F" w:rsidR="002C2CC0" w:rsidRPr="00532745" w:rsidRDefault="002C2CC0" w:rsidP="002C2CC0">
            <w:pPr>
              <w:spacing w:before="60" w:after="120"/>
              <w:jc w:val="both"/>
              <w:rPr>
                <w:sz w:val="20"/>
                <w:szCs w:val="20"/>
                <w:lang w:val="kk-KZ"/>
              </w:rPr>
            </w:pPr>
          </w:p>
        </w:tc>
        <w:tc>
          <w:tcPr>
            <w:tcW w:w="3260" w:type="dxa"/>
            <w:gridSpan w:val="2"/>
            <w:shd w:val="clear" w:color="auto" w:fill="auto"/>
          </w:tcPr>
          <w:p w14:paraId="03655DA6" w14:textId="77777777" w:rsidR="002C2CC0" w:rsidRDefault="002C2CC0" w:rsidP="002C2CC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62C6689E" w14:textId="77777777" w:rsidR="002C2CC0" w:rsidRPr="00126828" w:rsidRDefault="002C2CC0" w:rsidP="002C2CC0">
            <w:pPr>
              <w:jc w:val="both"/>
              <w:rPr>
                <w:sz w:val="20"/>
                <w:lang w:val="kk-KZ"/>
              </w:rPr>
            </w:pPr>
          </w:p>
          <w:p w14:paraId="70A861E4" w14:textId="77777777" w:rsidR="002C2CC0" w:rsidRPr="00126828" w:rsidRDefault="002C2CC0" w:rsidP="002C2CC0">
            <w:pPr>
              <w:spacing w:line="252" w:lineRule="auto"/>
              <w:jc w:val="both"/>
              <w:rPr>
                <w:sz w:val="20"/>
                <w:lang w:val="kk-KZ"/>
              </w:rPr>
            </w:pPr>
            <w:r w:rsidRPr="00126828">
              <w:rPr>
                <w:b/>
                <w:sz w:val="20"/>
                <w:lang w:val="kk-KZ"/>
              </w:rPr>
              <w:t>Mail address:</w:t>
            </w:r>
            <w:r w:rsidRPr="00126828">
              <w:rPr>
                <w:sz w:val="20"/>
                <w:lang w:val="kk-KZ"/>
              </w:rPr>
              <w:t xml:space="preserve"> 060097</w:t>
            </w:r>
          </w:p>
          <w:p w14:paraId="06C068A2" w14:textId="77777777" w:rsidR="002C2CC0" w:rsidRPr="00126828" w:rsidRDefault="002C2CC0" w:rsidP="002C2CC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E7ACB9F" w14:textId="77777777" w:rsidR="002C2CC0" w:rsidRPr="00126828" w:rsidRDefault="002C2CC0" w:rsidP="002C2CC0">
            <w:pPr>
              <w:spacing w:line="252" w:lineRule="auto"/>
              <w:jc w:val="both"/>
              <w:rPr>
                <w:sz w:val="20"/>
                <w:lang w:val="kk-KZ"/>
              </w:rPr>
            </w:pPr>
          </w:p>
          <w:p w14:paraId="67E25226" w14:textId="77777777" w:rsidR="002C2CC0" w:rsidRPr="00126828" w:rsidRDefault="002C2CC0" w:rsidP="002C2CC0">
            <w:pPr>
              <w:spacing w:line="252" w:lineRule="auto"/>
              <w:jc w:val="both"/>
              <w:rPr>
                <w:sz w:val="20"/>
                <w:lang w:val="kk-KZ"/>
              </w:rPr>
            </w:pPr>
            <w:r w:rsidRPr="00126828">
              <w:rPr>
                <w:b/>
                <w:sz w:val="20"/>
                <w:lang w:val="kk-KZ"/>
              </w:rPr>
              <w:t>Banking details</w:t>
            </w:r>
            <w:r w:rsidRPr="00126828">
              <w:rPr>
                <w:sz w:val="20"/>
                <w:lang w:val="kk-KZ"/>
              </w:rPr>
              <w:t>:</w:t>
            </w:r>
          </w:p>
          <w:p w14:paraId="70766F44" w14:textId="77777777" w:rsidR="002C2CC0" w:rsidRPr="00126828" w:rsidRDefault="002C2CC0" w:rsidP="002C2CC0">
            <w:pPr>
              <w:jc w:val="both"/>
              <w:rPr>
                <w:sz w:val="20"/>
                <w:lang w:val="kk-KZ"/>
              </w:rPr>
            </w:pPr>
          </w:p>
          <w:p w14:paraId="233853FD" w14:textId="154B4366" w:rsidR="002C2CC0" w:rsidRPr="00532745" w:rsidRDefault="002C2CC0" w:rsidP="002C2CC0">
            <w:pPr>
              <w:spacing w:before="60" w:after="120"/>
              <w:jc w:val="both"/>
              <w:rPr>
                <w:sz w:val="20"/>
                <w:szCs w:val="20"/>
                <w:lang w:val="kk-KZ"/>
              </w:rPr>
            </w:pPr>
          </w:p>
        </w:tc>
        <w:tc>
          <w:tcPr>
            <w:tcW w:w="2829" w:type="dxa"/>
          </w:tcPr>
          <w:p w14:paraId="71251307" w14:textId="77777777" w:rsidR="002C2CC0" w:rsidRPr="00126828" w:rsidRDefault="002C2CC0" w:rsidP="002C2CC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3657F52B" w14:textId="77777777" w:rsidR="002C2CC0" w:rsidRPr="00126828" w:rsidRDefault="002C2CC0" w:rsidP="002C2CC0">
            <w:pPr>
              <w:spacing w:line="252" w:lineRule="auto"/>
              <w:jc w:val="both"/>
              <w:rPr>
                <w:sz w:val="20"/>
                <w:lang w:val="kk-KZ"/>
              </w:rPr>
            </w:pPr>
            <w:r w:rsidRPr="00126828">
              <w:rPr>
                <w:b/>
                <w:sz w:val="20"/>
                <w:lang w:val="kk-KZ"/>
              </w:rPr>
              <w:t>Пошта мекенжайы</w:t>
            </w:r>
            <w:r w:rsidRPr="00126828">
              <w:rPr>
                <w:sz w:val="20"/>
                <w:lang w:val="kk-KZ"/>
              </w:rPr>
              <w:t>: 060097</w:t>
            </w:r>
          </w:p>
          <w:p w14:paraId="676555C0" w14:textId="77777777" w:rsidR="002C2CC0" w:rsidRPr="00126828" w:rsidRDefault="002C2CC0" w:rsidP="002C2CC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35978C81" w14:textId="77777777" w:rsidR="002C2CC0" w:rsidRPr="00126828" w:rsidRDefault="002C2CC0" w:rsidP="002C2CC0">
            <w:pPr>
              <w:spacing w:line="252" w:lineRule="auto"/>
              <w:jc w:val="both"/>
              <w:rPr>
                <w:sz w:val="20"/>
                <w:lang w:val="kk-KZ"/>
              </w:rPr>
            </w:pPr>
            <w:r w:rsidRPr="00126828">
              <w:rPr>
                <w:b/>
                <w:sz w:val="20"/>
                <w:lang w:val="kk-KZ"/>
              </w:rPr>
              <w:t>Банктік деректемелер:</w:t>
            </w:r>
          </w:p>
          <w:p w14:paraId="11F5FDF8" w14:textId="77777777" w:rsidR="002C2CC0" w:rsidRPr="00126828" w:rsidRDefault="002C2CC0" w:rsidP="002C2CC0">
            <w:pPr>
              <w:jc w:val="both"/>
              <w:rPr>
                <w:sz w:val="20"/>
                <w:lang w:val="kk-KZ"/>
              </w:rPr>
            </w:pPr>
          </w:p>
          <w:p w14:paraId="233853FE" w14:textId="0A978063" w:rsidR="002C2CC0" w:rsidRPr="00532745" w:rsidRDefault="002C2CC0" w:rsidP="002C2CC0">
            <w:pPr>
              <w:spacing w:before="60" w:after="120"/>
              <w:jc w:val="both"/>
              <w:rPr>
                <w:sz w:val="20"/>
                <w:szCs w:val="20"/>
                <w:lang w:val="kk-KZ"/>
              </w:rPr>
            </w:pP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903E9D"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4A54C2B3" w:rsidR="00DE7DE9" w:rsidRDefault="00DE7DE9">
    <w:pPr>
      <w:pStyle w:val="Footer"/>
    </w:pPr>
    <w:r w:rsidRPr="00485DD7">
      <w:fldChar w:fldCharType="begin"/>
    </w:r>
    <w:r w:rsidRPr="00485DD7">
      <w:instrText>PAGE    \* MERGEFORMAT</w:instrText>
    </w:r>
    <w:r w:rsidRPr="00485DD7">
      <w:fldChar w:fldCharType="separate"/>
    </w:r>
    <w:r w:rsidR="00903E9D">
      <w:rPr>
        <w:noProof/>
      </w:rPr>
      <w:t>20</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131D"/>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03E9D"/>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Revision">
    <w:name w:val="Revision"/>
    <w:hidden/>
    <w:uiPriority w:val="99"/>
    <w:semiHidden/>
    <w:rsid w:val="00743EB1"/>
    <w:pPr>
      <w:spacing w:after="0" w:line="240" w:lineRule="auto"/>
    </w:pPr>
  </w:style>
  <w:style w:type="table" w:customStyle="1" w:styleId="1">
    <w:name w:val="Сетка таблицы1"/>
    <w:basedOn w:val="TableNormal"/>
    <w:next w:val="TableGrid"/>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TableNormal"/>
    <w:next w:val="TableGrid"/>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next w:val="TableGrid"/>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B1FB503-673D-4770-BF29-0BA17B61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32946</Words>
  <Characters>187794</Characters>
  <Application>Microsoft Office Word</Application>
  <DocSecurity>0</DocSecurity>
  <Lines>1564</Lines>
  <Paragraphs>440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220300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3</cp:revision>
  <dcterms:created xsi:type="dcterms:W3CDTF">2021-12-09T11:34:00Z</dcterms:created>
  <dcterms:modified xsi:type="dcterms:W3CDTF">2022-05-20T08:07:00Z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